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A5E" w:rsidRDefault="005127C5" w:rsidP="000740A6">
      <w:pPr>
        <w:pStyle w:val="TITREDELACOMUNUCATION"/>
        <w:numPr>
          <w:ilvl w:val="0"/>
          <w:numId w:val="0"/>
        </w:numPr>
        <w:tabs>
          <w:tab w:val="center" w:pos="4536"/>
          <w:tab w:val="left" w:pos="8070"/>
          <w:tab w:val="right" w:pos="9072"/>
        </w:tabs>
        <w:jc w:val="left"/>
        <w:rPr>
          <w:b/>
        </w:rPr>
      </w:pPr>
      <w:r>
        <w:rPr>
          <w:b/>
        </w:rPr>
        <w:tab/>
      </w:r>
      <w:r w:rsidR="00533051" w:rsidRPr="00533051">
        <w:rPr>
          <w:b/>
        </w:rPr>
        <w:t>Titre de la Communication (Times New Roman 14)</w:t>
      </w:r>
      <w:r>
        <w:rPr>
          <w:noProof/>
          <w:lang w:eastAsia="fr-FR"/>
        </w:rPr>
        <w:tab/>
      </w:r>
      <w:r w:rsidR="000740A6">
        <w:rPr>
          <w:noProof/>
          <w:lang w:eastAsia="fr-FR"/>
        </w:rPr>
        <w:tab/>
      </w:r>
      <w:bookmarkStart w:id="0" w:name="_GoBack"/>
      <w:bookmarkEnd w:id="0"/>
    </w:p>
    <w:p w:rsidR="00533051" w:rsidRDefault="00533051" w:rsidP="00533051">
      <w:pPr>
        <w:pStyle w:val="NOMS"/>
      </w:pPr>
      <w:r>
        <w:t>Prénom NOM</w:t>
      </w:r>
      <w:r w:rsidRPr="00533051">
        <w:rPr>
          <w:vertAlign w:val="superscript"/>
        </w:rPr>
        <w:t>1,*</w:t>
      </w:r>
      <w:r>
        <w:t>, Prénom NOM</w:t>
      </w:r>
      <w:r w:rsidRPr="00533051">
        <w:rPr>
          <w:vertAlign w:val="superscript"/>
        </w:rPr>
        <w:t>2</w:t>
      </w:r>
    </w:p>
    <w:p w:rsidR="00533051" w:rsidRPr="00533051" w:rsidRDefault="00B00E5A" w:rsidP="00B00E5A">
      <w:pPr>
        <w:pStyle w:val="affiliations"/>
      </w:pPr>
      <w:r w:rsidRPr="00B00E5A">
        <w:rPr>
          <w:vertAlign w:val="superscript"/>
        </w:rPr>
        <w:t>1</w:t>
      </w:r>
      <w:r w:rsidRPr="00B00E5A">
        <w:t>Laboratoire Matériaux, Sols et Thermiques LMST, Université des Sciences et de la technologie d’Oran Mohamed Boudiaf, BP 1505 El Menaouer, 31000 Oran, Algérie.</w:t>
      </w:r>
    </w:p>
    <w:p w:rsidR="00B00E5A" w:rsidRDefault="00B00E5A" w:rsidP="00777E17">
      <w:pPr>
        <w:pStyle w:val="affiliations"/>
      </w:pPr>
      <w:r>
        <w:rPr>
          <w:vertAlign w:val="superscript"/>
        </w:rPr>
        <w:t>2</w:t>
      </w:r>
      <w:r w:rsidR="00777E17" w:rsidRPr="00777E17">
        <w:t>Laboratoire de Mécanique des structures et s</w:t>
      </w:r>
      <w:r w:rsidR="00777E17">
        <w:t xml:space="preserve">tabilité des Constructions </w:t>
      </w:r>
      <w:r w:rsidRPr="00B00E5A">
        <w:t>LM</w:t>
      </w:r>
      <w:r w:rsidR="003E6D77">
        <w:t>2SC</w:t>
      </w:r>
      <w:r w:rsidRPr="00B00E5A">
        <w:t>, Université des Sciences et de la technologie d’Oran Mohamed Boudiaf, BP 1505 El Menaouer, 31000 Oran, Algérie.</w:t>
      </w:r>
    </w:p>
    <w:p w:rsidR="00B00E5A" w:rsidRDefault="001A0E70" w:rsidP="00B00E5A">
      <w:pPr>
        <w:pStyle w:val="emailcoreespondant"/>
        <w:rPr>
          <w:rStyle w:val="Lienhypertexte"/>
          <w:color w:val="00B050"/>
        </w:rPr>
      </w:pPr>
      <w:hyperlink r:id="rId8" w:history="1">
        <w:r w:rsidR="00B00E5A" w:rsidRPr="00D638E1">
          <w:rPr>
            <w:rStyle w:val="Lienhypertexte"/>
            <w:color w:val="00B050"/>
          </w:rPr>
          <w:t>auteur.correspondant@xyz.com</w:t>
        </w:r>
      </w:hyperlink>
    </w:p>
    <w:p w:rsidR="00533051" w:rsidRDefault="00533051" w:rsidP="00462E46">
      <w:pPr>
        <w:pStyle w:val="Titre1"/>
        <w:numPr>
          <w:ilvl w:val="0"/>
          <w:numId w:val="0"/>
        </w:numPr>
        <w:pBdr>
          <w:top w:val="single" w:sz="4" w:space="1" w:color="auto"/>
          <w:bottom w:val="single" w:sz="4" w:space="1" w:color="auto"/>
        </w:pBdr>
      </w:pPr>
      <w:r>
        <w:t>Résumé :</w:t>
      </w:r>
    </w:p>
    <w:p w:rsidR="00EA330B" w:rsidRPr="00026A72" w:rsidRDefault="00EA330B" w:rsidP="00EA330B">
      <w:pPr>
        <w:pStyle w:val="rsum"/>
        <w:pBdr>
          <w:top w:val="single" w:sz="4" w:space="1" w:color="auto"/>
          <w:bottom w:val="single" w:sz="4" w:space="1" w:color="auto"/>
        </w:pBdr>
        <w:rPr>
          <w:i w:val="0"/>
          <w:iCs/>
        </w:rPr>
      </w:pPr>
      <w:r w:rsidRPr="00EA330B">
        <w:rPr>
          <w:i w:val="0"/>
          <w:iCs/>
        </w:rPr>
        <w:t xml:space="preserve">Le résumé de l’article doit être rédigé en français et en anglais, et peut également être présenté en arabe. Il doit résumer de manière concise l’objectif, la méthodologie, les principaux résultats et les conclusions de l’étude. Sa longueur ne doit pas dépasser 250 mots. </w:t>
      </w:r>
      <w:r w:rsidRPr="00026A72">
        <w:rPr>
          <w:i w:val="0"/>
          <w:iCs/>
        </w:rPr>
        <w:t>Veuillez l'insérer ici (Times New Roman 11).</w:t>
      </w:r>
    </w:p>
    <w:p w:rsidR="00462E46" w:rsidRPr="00B00E5A" w:rsidRDefault="00462E46" w:rsidP="00AC317C">
      <w:pPr>
        <w:pStyle w:val="motscls"/>
        <w:pBdr>
          <w:top w:val="single" w:sz="4" w:space="1" w:color="auto"/>
          <w:bottom w:val="single" w:sz="4" w:space="1" w:color="auto"/>
        </w:pBdr>
      </w:pPr>
      <w:r w:rsidRPr="00462E46">
        <w:rPr>
          <w:b/>
          <w:bCs/>
        </w:rPr>
        <w:t>Mots clés :</w:t>
      </w:r>
      <w:r w:rsidR="00EA330B">
        <w:t>1</w:t>
      </w:r>
      <w:r w:rsidR="00EA330B" w:rsidRPr="00EA330B">
        <w:rPr>
          <w:vertAlign w:val="superscript"/>
        </w:rPr>
        <w:t>er</w:t>
      </w:r>
      <w:r w:rsidRPr="00462E46">
        <w:t>Mot clé, 2</w:t>
      </w:r>
      <w:r w:rsidRPr="009357CC">
        <w:rPr>
          <w:vertAlign w:val="superscript"/>
        </w:rPr>
        <w:t>ème</w:t>
      </w:r>
      <w:r w:rsidR="00AC317C">
        <w:t>Mot clé</w:t>
      </w:r>
      <w:r w:rsidRPr="00462E46">
        <w:t>, 3</w:t>
      </w:r>
      <w:r w:rsidRPr="009357CC">
        <w:rPr>
          <w:vertAlign w:val="superscript"/>
        </w:rPr>
        <w:t>ème</w:t>
      </w:r>
      <w:r w:rsidR="00AC317C">
        <w:t>clé</w:t>
      </w:r>
      <w:r w:rsidRPr="00462E46">
        <w:t>, 4</w:t>
      </w:r>
      <w:r w:rsidRPr="009357CC">
        <w:rPr>
          <w:vertAlign w:val="superscript"/>
        </w:rPr>
        <w:t>ème</w:t>
      </w:r>
      <w:r w:rsidR="00AC317C">
        <w:t xml:space="preserve">Mot </w:t>
      </w:r>
      <w:r w:rsidR="009357CC">
        <w:t>clé, 5</w:t>
      </w:r>
      <w:r w:rsidR="009357CC" w:rsidRPr="009357CC">
        <w:rPr>
          <w:vertAlign w:val="superscript"/>
        </w:rPr>
        <w:t>ème</w:t>
      </w:r>
      <w:r w:rsidR="00AC317C">
        <w:t>Mot</w:t>
      </w:r>
      <w:r w:rsidRPr="00462E46">
        <w:t>clé (Times New Roman 10).</w:t>
      </w:r>
    </w:p>
    <w:p w:rsidR="00F74EF5" w:rsidRDefault="00F74EF5" w:rsidP="00F74EF5">
      <w:pPr>
        <w:jc w:val="center"/>
        <w:rPr>
          <w:b/>
          <w:bCs/>
          <w:color w:val="FF0000"/>
          <w:sz w:val="22"/>
          <w:szCs w:val="24"/>
        </w:rPr>
      </w:pPr>
    </w:p>
    <w:p w:rsidR="00026A72" w:rsidRPr="00F74EF5" w:rsidRDefault="00026A72" w:rsidP="00EA330B">
      <w:pPr>
        <w:jc w:val="center"/>
        <w:rPr>
          <w:b/>
          <w:bCs/>
          <w:color w:val="FF0000"/>
          <w:sz w:val="22"/>
          <w:szCs w:val="24"/>
        </w:rPr>
      </w:pPr>
    </w:p>
    <w:sectPr w:rsidR="00026A72" w:rsidRPr="00F74EF5" w:rsidSect="001A0E7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8DF" w:rsidRDefault="00B418DF" w:rsidP="003E6D77">
      <w:pPr>
        <w:spacing w:after="0"/>
      </w:pPr>
      <w:r>
        <w:separator/>
      </w:r>
    </w:p>
  </w:endnote>
  <w:endnote w:type="continuationSeparator" w:id="1">
    <w:p w:rsidR="00B418DF" w:rsidRDefault="00B418DF" w:rsidP="003E6D7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charset w:val="00"/>
    <w:family w:val="auto"/>
    <w:pitch w:val="variable"/>
    <w:sig w:usb0="00000001" w:usb1="4000247B" w:usb2="00000000" w:usb3="00000000" w:csb0="00000197" w:csb1="00000000"/>
  </w:font>
  <w:font w:name="CMU Serif">
    <w:altName w:val="Cambria Math"/>
    <w:charset w:val="00"/>
    <w:family w:val="auto"/>
    <w:pitch w:val="variable"/>
    <w:sig w:usb0="00000001" w:usb1="5201E9EB" w:usb2="02020004"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887673"/>
      <w:docPartObj>
        <w:docPartGallery w:val="Page Numbers (Bottom of Page)"/>
        <w:docPartUnique/>
      </w:docPartObj>
    </w:sdtPr>
    <w:sdtContent>
      <w:p w:rsidR="00525005" w:rsidRPr="00525005" w:rsidRDefault="00525005" w:rsidP="006D6881">
        <w:pPr>
          <w:pStyle w:val="Pieddepage"/>
          <w:tabs>
            <w:tab w:val="left" w:pos="1560"/>
          </w:tabs>
          <w:jc w:val="left"/>
          <w:rPr>
            <w:i/>
            <w:lang w:val="en-GB"/>
          </w:rPr>
        </w:pPr>
        <w:r w:rsidRPr="00525005">
          <w:rPr>
            <w:i/>
            <w:lang w:val="en-GB"/>
          </w:rPr>
          <w:t xml:space="preserve">* </w:t>
        </w:r>
        <w:r w:rsidR="006D6881" w:rsidRPr="006D6881">
          <w:rPr>
            <w:i/>
            <w:lang w:val="en-GB"/>
          </w:rPr>
          <w:t>auteur.correspondant</w:t>
        </w:r>
        <w:r w:rsidR="006D6881">
          <w:rPr>
            <w:i/>
            <w:lang w:val="en-GB"/>
          </w:rPr>
          <w:t>. Tel.: +213 XXX XX XXXX</w:t>
        </w:r>
      </w:p>
      <w:p w:rsidR="00F74EF5" w:rsidRDefault="00525005" w:rsidP="00525005">
        <w:pPr>
          <w:pStyle w:val="Pieddepage"/>
          <w:tabs>
            <w:tab w:val="left" w:pos="1560"/>
          </w:tabs>
          <w:jc w:val="left"/>
        </w:pPr>
        <w:r>
          <w:tab/>
        </w:r>
        <w:r>
          <w:tab/>
        </w:r>
        <w:r>
          <w:tab/>
        </w:r>
        <w:r w:rsidR="001A0E70">
          <w:fldChar w:fldCharType="begin"/>
        </w:r>
        <w:r w:rsidR="00F74EF5">
          <w:instrText>PAGE   \* MERGEFORMAT</w:instrText>
        </w:r>
        <w:r w:rsidR="001A0E70">
          <w:fldChar w:fldCharType="separate"/>
        </w:r>
        <w:r w:rsidR="00B418DF">
          <w:rPr>
            <w:noProof/>
          </w:rPr>
          <w:t>1</w:t>
        </w:r>
        <w:r w:rsidR="001A0E70">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8DF" w:rsidRDefault="00B418DF" w:rsidP="003E6D77">
      <w:pPr>
        <w:spacing w:after="0"/>
      </w:pPr>
      <w:r>
        <w:separator/>
      </w:r>
    </w:p>
  </w:footnote>
  <w:footnote w:type="continuationSeparator" w:id="1">
    <w:p w:rsidR="00B418DF" w:rsidRDefault="00B418DF" w:rsidP="003E6D7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9071"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1701"/>
      <w:gridCol w:w="5669"/>
      <w:gridCol w:w="1701"/>
    </w:tblGrid>
    <w:tr w:rsidR="00525005" w:rsidTr="00D16A60">
      <w:tc>
        <w:tcPr>
          <w:tcW w:w="1701" w:type="dxa"/>
          <w:vAlign w:val="center"/>
        </w:tcPr>
        <w:p w:rsidR="003E6D77" w:rsidRDefault="00AC317C" w:rsidP="00D16A60">
          <w:pPr>
            <w:pStyle w:val="En-tte"/>
            <w:jc w:val="center"/>
          </w:pPr>
          <w:r>
            <w:rPr>
              <w:noProof/>
              <w:lang w:eastAsia="fr-FR"/>
            </w:rPr>
            <w:drawing>
              <wp:anchor distT="0" distB="0" distL="114300" distR="114300" simplePos="0" relativeHeight="251659264" behindDoc="0" locked="0" layoutInCell="1" allowOverlap="1">
                <wp:simplePos x="0" y="0"/>
                <wp:positionH relativeFrom="margin">
                  <wp:posOffset>154940</wp:posOffset>
                </wp:positionH>
                <wp:positionV relativeFrom="margin">
                  <wp:posOffset>-17145</wp:posOffset>
                </wp:positionV>
                <wp:extent cx="585470" cy="585470"/>
                <wp:effectExtent l="0" t="0" r="5080" b="508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470" cy="585470"/>
                        </a:xfrm>
                        <a:prstGeom prst="rect">
                          <a:avLst/>
                        </a:prstGeom>
                        <a:noFill/>
                      </pic:spPr>
                    </pic:pic>
                  </a:graphicData>
                </a:graphic>
              </wp:anchor>
            </w:drawing>
          </w:r>
          <w:r w:rsidRPr="00AC317C">
            <w:rPr>
              <w:noProof/>
              <w:lang w:eastAsia="fr-FR"/>
            </w:rPr>
            <w:drawing>
              <wp:inline distT="0" distB="0" distL="0" distR="0">
                <wp:extent cx="723900" cy="371475"/>
                <wp:effectExtent l="0" t="0" r="0" b="9525"/>
                <wp:docPr id="44"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3"/>
                        <pic:cNvPicPr>
                          <a:picLocks/>
                        </pic:cNvPicPr>
                      </pic:nvPicPr>
                      <pic:blipFill>
                        <a:blip r:embed="rId2"/>
                        <a:stretch>
                          <a:fillRect/>
                        </a:stretch>
                      </pic:blipFill>
                      <pic:spPr>
                        <a:xfrm>
                          <a:off x="0" y="0"/>
                          <a:ext cx="724490" cy="371778"/>
                        </a:xfrm>
                        <a:prstGeom prst="rect">
                          <a:avLst/>
                        </a:prstGeom>
                      </pic:spPr>
                    </pic:pic>
                  </a:graphicData>
                </a:graphic>
              </wp:inline>
            </w:drawing>
          </w:r>
        </w:p>
      </w:tc>
      <w:tc>
        <w:tcPr>
          <w:tcW w:w="5669" w:type="dxa"/>
          <w:vAlign w:val="bottom"/>
        </w:tcPr>
        <w:p w:rsidR="005127C5" w:rsidRPr="00D16A60" w:rsidRDefault="00D16A60" w:rsidP="00D16A60">
          <w:pPr>
            <w:pStyle w:val="En-tte"/>
            <w:jc w:val="center"/>
            <w:rPr>
              <w:rFonts w:ascii="Montserrat" w:hAnsi="Montserrat" w:cstheme="majorBidi"/>
              <w:b/>
              <w:bCs/>
              <w:color w:val="002060"/>
              <w:szCs w:val="20"/>
            </w:rPr>
          </w:pPr>
          <w:r w:rsidRPr="00D16A60">
            <w:rPr>
              <w:rFonts w:ascii="Montserrat" w:hAnsi="Montserrat" w:cstheme="majorBidi"/>
              <w:b/>
              <w:bCs/>
              <w:color w:val="002060"/>
              <w:szCs w:val="20"/>
            </w:rPr>
            <w:t>1</w:t>
          </w:r>
          <w:r w:rsidRPr="00D16A60">
            <w:rPr>
              <w:rFonts w:ascii="Montserrat" w:hAnsi="Montserrat" w:cstheme="majorBidi"/>
              <w:b/>
              <w:bCs/>
              <w:color w:val="002060"/>
              <w:szCs w:val="20"/>
              <w:vertAlign w:val="superscript"/>
            </w:rPr>
            <w:t>er</w:t>
          </w:r>
          <w:r w:rsidRPr="009357CC">
            <w:rPr>
              <w:rFonts w:ascii="Montserrat" w:hAnsi="Montserrat" w:cstheme="majorBidi"/>
              <w:b/>
              <w:bCs/>
              <w:color w:val="00B050"/>
              <w:szCs w:val="20"/>
            </w:rPr>
            <w:t>S</w:t>
          </w:r>
          <w:r w:rsidRPr="00D16A60">
            <w:rPr>
              <w:rFonts w:ascii="Montserrat" w:hAnsi="Montserrat" w:cstheme="majorBidi"/>
              <w:b/>
              <w:bCs/>
              <w:color w:val="002060"/>
              <w:szCs w:val="20"/>
            </w:rPr>
            <w:t>éminaire</w:t>
          </w:r>
          <w:r w:rsidR="003E6D77" w:rsidRPr="009357CC">
            <w:rPr>
              <w:rFonts w:ascii="Montserrat" w:hAnsi="Montserrat" w:cstheme="majorBidi"/>
              <w:b/>
              <w:bCs/>
              <w:color w:val="00B050"/>
              <w:szCs w:val="20"/>
            </w:rPr>
            <w:t>N</w:t>
          </w:r>
          <w:r w:rsidR="003E6D77" w:rsidRPr="00D16A60">
            <w:rPr>
              <w:rFonts w:ascii="Montserrat" w:hAnsi="Montserrat" w:cstheme="majorBidi"/>
              <w:b/>
              <w:bCs/>
              <w:color w:val="002060"/>
              <w:szCs w:val="20"/>
            </w:rPr>
            <w:t xml:space="preserve">ational </w:t>
          </w:r>
        </w:p>
        <w:p w:rsidR="005127C5" w:rsidRPr="005127C5" w:rsidRDefault="005127C5" w:rsidP="00002181">
          <w:pPr>
            <w:pStyle w:val="En-tte"/>
            <w:jc w:val="center"/>
            <w:rPr>
              <w:rFonts w:ascii="Montserrat" w:hAnsi="Montserrat" w:cstheme="majorBidi"/>
              <w:b/>
              <w:bCs/>
              <w:color w:val="002060"/>
              <w:szCs w:val="20"/>
            </w:rPr>
          </w:pPr>
          <w:r w:rsidRPr="009357CC">
            <w:rPr>
              <w:rFonts w:ascii="Montserrat" w:hAnsi="Montserrat" w:cstheme="majorBidi"/>
              <w:b/>
              <w:bCs/>
              <w:color w:val="00B050"/>
              <w:sz w:val="22"/>
            </w:rPr>
            <w:t>B</w:t>
          </w:r>
          <w:r w:rsidRPr="005127C5">
            <w:rPr>
              <w:rFonts w:ascii="Montserrat" w:hAnsi="Montserrat" w:cstheme="majorBidi"/>
              <w:b/>
              <w:bCs/>
              <w:color w:val="002060"/>
              <w:szCs w:val="20"/>
            </w:rPr>
            <w:t xml:space="preserve">âtiment </w:t>
          </w:r>
          <w:r w:rsidRPr="009357CC">
            <w:rPr>
              <w:rFonts w:ascii="Montserrat" w:hAnsi="Montserrat" w:cstheme="majorBidi"/>
              <w:b/>
              <w:bCs/>
              <w:color w:val="00B050"/>
              <w:sz w:val="22"/>
            </w:rPr>
            <w:t>I</w:t>
          </w:r>
          <w:r w:rsidRPr="005127C5">
            <w:rPr>
              <w:rFonts w:ascii="Montserrat" w:hAnsi="Montserrat" w:cstheme="majorBidi"/>
              <w:b/>
              <w:bCs/>
              <w:color w:val="002060"/>
              <w:szCs w:val="20"/>
            </w:rPr>
            <w:t xml:space="preserve">ntelligent </w:t>
          </w:r>
          <w:r w:rsidR="009357CC">
            <w:rPr>
              <w:rFonts w:ascii="Montserrat" w:hAnsi="Montserrat" w:cstheme="majorBidi"/>
              <w:b/>
              <w:bCs/>
              <w:color w:val="002060"/>
              <w:szCs w:val="20"/>
            </w:rPr>
            <w:t>&amp;</w:t>
          </w:r>
          <w:r w:rsidRPr="009357CC">
            <w:rPr>
              <w:rFonts w:ascii="Montserrat" w:hAnsi="Montserrat" w:cstheme="majorBidi"/>
              <w:b/>
              <w:bCs/>
              <w:color w:val="00B050"/>
              <w:sz w:val="22"/>
            </w:rPr>
            <w:t>T</w:t>
          </w:r>
          <w:r w:rsidRPr="005127C5">
            <w:rPr>
              <w:rFonts w:ascii="Montserrat" w:hAnsi="Montserrat" w:cstheme="majorBidi"/>
              <w:b/>
              <w:bCs/>
              <w:color w:val="002060"/>
              <w:szCs w:val="20"/>
            </w:rPr>
            <w:t>ra</w:t>
          </w:r>
          <w:r w:rsidRPr="00525005">
            <w:rPr>
              <w:rFonts w:ascii="Montserrat" w:hAnsi="Montserrat" w:cstheme="majorBidi"/>
              <w:b/>
              <w:bCs/>
              <w:color w:val="002060"/>
              <w:szCs w:val="20"/>
            </w:rPr>
            <w:t>n</w:t>
          </w:r>
          <w:r w:rsidRPr="005127C5">
            <w:rPr>
              <w:rFonts w:ascii="Montserrat" w:hAnsi="Montserrat" w:cstheme="majorBidi"/>
              <w:b/>
              <w:bCs/>
              <w:color w:val="002060"/>
              <w:szCs w:val="20"/>
            </w:rPr>
            <w:t xml:space="preserve">sition </w:t>
          </w:r>
          <w:r w:rsidR="00002181">
            <w:rPr>
              <w:rFonts w:ascii="Montserrat" w:hAnsi="Montserrat" w:cstheme="majorBidi"/>
              <w:b/>
              <w:bCs/>
              <w:smallCaps/>
              <w:color w:val="00B050"/>
              <w:sz w:val="22"/>
            </w:rPr>
            <w:t>é</w:t>
          </w:r>
          <w:r w:rsidRPr="005127C5">
            <w:rPr>
              <w:rFonts w:ascii="Montserrat" w:hAnsi="Montserrat" w:cstheme="majorBidi"/>
              <w:b/>
              <w:bCs/>
              <w:color w:val="002060"/>
              <w:szCs w:val="20"/>
            </w:rPr>
            <w:t>nergétique</w:t>
          </w:r>
        </w:p>
        <w:p w:rsidR="005127C5" w:rsidRPr="009357CC" w:rsidRDefault="005127C5" w:rsidP="00AC317C">
          <w:pPr>
            <w:pStyle w:val="En-tte"/>
            <w:jc w:val="center"/>
            <w:rPr>
              <w:rFonts w:ascii="CMU Serif" w:hAnsi="CMU Serif" w:cs="CMU Serif"/>
              <w:color w:val="17406D" w:themeColor="text2"/>
              <w:sz w:val="18"/>
              <w:szCs w:val="18"/>
            </w:rPr>
          </w:pPr>
          <w:r w:rsidRPr="009357CC">
            <w:rPr>
              <w:rFonts w:ascii="CMU Serif" w:hAnsi="CMU Serif" w:cs="CMU Serif"/>
              <w:color w:val="17406D" w:themeColor="text2"/>
              <w:sz w:val="18"/>
              <w:szCs w:val="18"/>
            </w:rPr>
            <w:t xml:space="preserve">Hybridation des systèmes énergétiques &amp; optimisation de la performance énergétique   </w:t>
          </w:r>
        </w:p>
        <w:p w:rsidR="005127C5" w:rsidRPr="00AC317C" w:rsidRDefault="005127C5" w:rsidP="005127C5">
          <w:pPr>
            <w:pStyle w:val="En-tte"/>
            <w:jc w:val="center"/>
            <w:rPr>
              <w:rFonts w:asciiTheme="majorBidi" w:hAnsiTheme="majorBidi" w:cstheme="majorBidi"/>
              <w:color w:val="17406D" w:themeColor="text2"/>
              <w:sz w:val="24"/>
              <w:szCs w:val="24"/>
            </w:rPr>
          </w:pPr>
          <w:r w:rsidRPr="00AC317C">
            <w:rPr>
              <w:rFonts w:ascii="Montserrat" w:hAnsi="Montserrat" w:cstheme="majorBidi"/>
              <w:b/>
              <w:bCs/>
              <w:color w:val="002060"/>
              <w:sz w:val="24"/>
              <w:szCs w:val="24"/>
            </w:rPr>
            <w:t>S – BITÉ’</w:t>
          </w:r>
          <w:r w:rsidRPr="00AC317C">
            <w:rPr>
              <w:rFonts w:ascii="Montserrat" w:hAnsi="Montserrat" w:cstheme="majorBidi"/>
              <w:b/>
              <w:bCs/>
              <w:color w:val="00B050"/>
              <w:sz w:val="24"/>
              <w:szCs w:val="24"/>
            </w:rPr>
            <w:t>26</w:t>
          </w:r>
        </w:p>
        <w:p w:rsidR="005127C5" w:rsidRPr="00525005" w:rsidRDefault="00D16A60" w:rsidP="00D16A60">
          <w:pPr>
            <w:pStyle w:val="En-tte"/>
            <w:jc w:val="center"/>
            <w:rPr>
              <w:rFonts w:asciiTheme="minorBidi" w:hAnsiTheme="minorBidi"/>
              <w:b/>
              <w:bCs/>
              <w:color w:val="03595D"/>
              <w:sz w:val="22"/>
            </w:rPr>
          </w:pPr>
          <w:r w:rsidRPr="00525005">
            <w:rPr>
              <w:rFonts w:asciiTheme="minorBidi" w:hAnsiTheme="minorBidi"/>
              <w:b/>
              <w:bCs/>
              <w:color w:val="00B050"/>
              <w:sz w:val="16"/>
              <w:szCs w:val="16"/>
            </w:rPr>
            <w:t>15Octo</w:t>
          </w:r>
          <w:r w:rsidR="005127C5" w:rsidRPr="00525005">
            <w:rPr>
              <w:rFonts w:asciiTheme="minorBidi" w:hAnsiTheme="minorBidi"/>
              <w:b/>
              <w:bCs/>
              <w:color w:val="00B050"/>
              <w:sz w:val="16"/>
              <w:szCs w:val="16"/>
            </w:rPr>
            <w:t>bre 2026</w:t>
          </w:r>
        </w:p>
      </w:tc>
      <w:tc>
        <w:tcPr>
          <w:tcW w:w="1701" w:type="dxa"/>
          <w:vAlign w:val="center"/>
        </w:tcPr>
        <w:p w:rsidR="003E6D77" w:rsidRDefault="005B59B5" w:rsidP="00AC317C">
          <w:pPr>
            <w:pStyle w:val="En-tte"/>
            <w:jc w:val="center"/>
          </w:pPr>
          <w:r w:rsidRPr="00330C72">
            <w:rPr>
              <w:noProof/>
              <w:lang w:eastAsia="fr-FR"/>
            </w:rPr>
            <w:drawing>
              <wp:anchor distT="0" distB="0" distL="114300" distR="114300" simplePos="0" relativeHeight="251662336" behindDoc="1" locked="0" layoutInCell="1" allowOverlap="1">
                <wp:simplePos x="0" y="0"/>
                <wp:positionH relativeFrom="margin">
                  <wp:posOffset>163830</wp:posOffset>
                </wp:positionH>
                <wp:positionV relativeFrom="paragraph">
                  <wp:posOffset>-487680</wp:posOffset>
                </wp:positionV>
                <wp:extent cx="576580" cy="586740"/>
                <wp:effectExtent l="0" t="0" r="0" b="3810"/>
                <wp:wrapSquare wrapText="bothSides"/>
                <wp:docPr id="1" name="Image 1" descr="C:\Users\BEKHTI\Desktop\S-BITE'26\Finale\LOGO_bleu_S-BITÉ'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KHTI\Desktop\S-BITE'26\Finale\LOGO_bleu_S-BITÉ'26.png"/>
                        <pic:cNvPicPr>
                          <a:picLocks noChangeAspect="1" noChangeArrowheads="1"/>
                        </pic:cNvPicPr>
                      </pic:nvPicPr>
                      <pic:blipFill rotWithShape="1">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6290" t="23314" r="26257" b="28406"/>
                        <a:stretch/>
                      </pic:blipFill>
                      <pic:spPr bwMode="auto">
                        <a:xfrm>
                          <a:off x="0" y="0"/>
                          <a:ext cx="576580" cy="58674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AC317C">
            <w:rPr>
              <w:noProof/>
              <w:lang w:eastAsia="fr-FR"/>
            </w:rPr>
            <w:drawing>
              <wp:inline distT="0" distB="0" distL="0" distR="0">
                <wp:extent cx="704850" cy="361950"/>
                <wp:effectExtent l="0" t="0" r="0" b="0"/>
                <wp:docPr id="2065" name="Image 20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5" name="Image 2064"/>
                        <pic:cNvPicPr preferRelativeResize="0">
                          <a:picLocks/>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04850" cy="361950"/>
                        </a:xfrm>
                        <a:prstGeom prst="rect">
                          <a:avLst/>
                        </a:prstGeom>
                      </pic:spPr>
                    </pic:pic>
                  </a:graphicData>
                </a:graphic>
              </wp:inline>
            </w:drawing>
          </w:r>
        </w:p>
      </w:tc>
    </w:tr>
  </w:tbl>
  <w:p w:rsidR="003E6D77" w:rsidRDefault="003E6D77" w:rsidP="003E6D7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F0521"/>
    <w:multiLevelType w:val="hybridMultilevel"/>
    <w:tmpl w:val="41106750"/>
    <w:lvl w:ilvl="0" w:tplc="E39EC328">
      <w:start w:val="1"/>
      <w:numFmt w:val="decimal"/>
      <w:pStyle w:val="ref"/>
      <w:lvlText w:val="[%1]"/>
      <w:lvlJc w:val="left"/>
      <w:pPr>
        <w:ind w:left="360" w:hanging="360"/>
      </w:pPr>
      <w:rPr>
        <w:rFonts w:hint="default"/>
        <w:i w:val="0"/>
        <w:i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7DE21070"/>
    <w:multiLevelType w:val="multilevel"/>
    <w:tmpl w:val="C64ABD40"/>
    <w:lvl w:ilvl="0">
      <w:start w:val="1"/>
      <w:numFmt w:val="decimal"/>
      <w:pStyle w:val="Titre1"/>
      <w:suff w:val="space"/>
      <w:lvlText w:val="%1."/>
      <w:lvlJc w:val="left"/>
      <w:pPr>
        <w:ind w:left="0" w:firstLine="0"/>
      </w:pPr>
      <w:rPr>
        <w:rFonts w:ascii="Times New Roman" w:hAnsi="Times New Roman" w:hint="default"/>
        <w:b/>
        <w:i w:val="0"/>
        <w:sz w:val="22"/>
      </w:rPr>
    </w:lvl>
    <w:lvl w:ilvl="1">
      <w:start w:val="1"/>
      <w:numFmt w:val="decimal"/>
      <w:pStyle w:val="Titre2"/>
      <w:suff w:val="space"/>
      <w:lvlText w:val="%1.%2."/>
      <w:lvlJc w:val="left"/>
      <w:pPr>
        <w:ind w:left="0" w:firstLine="0"/>
      </w:pPr>
      <w:rPr>
        <w:rFonts w:ascii="Times New Roman" w:hAnsi="Times New Roman" w:hint="default"/>
        <w:b/>
        <w:i/>
        <w:sz w:val="22"/>
      </w:rPr>
    </w:lvl>
    <w:lvl w:ilvl="2">
      <w:start w:val="1"/>
      <w:numFmt w:val="decimal"/>
      <w:pStyle w:val="Titre3"/>
      <w:suff w:val="space"/>
      <w:lvlText w:val="%1.%2.%3."/>
      <w:lvlJc w:val="left"/>
      <w:pPr>
        <w:ind w:left="0" w:firstLine="0"/>
      </w:pPr>
      <w:rPr>
        <w:rFonts w:ascii="Times New Roman" w:hAnsi="Times New Roman" w:hint="default"/>
        <w:b w:val="0"/>
        <w:i w:val="0"/>
        <w:sz w:val="22"/>
      </w:rPr>
    </w:lvl>
    <w:lvl w:ilvl="3">
      <w:start w:val="1"/>
      <w:numFmt w:val="decimal"/>
      <w:pStyle w:val="Titre4"/>
      <w:suff w:val="space"/>
      <w:lvlText w:val="%1.%2.%3.%4."/>
      <w:lvlJc w:val="left"/>
      <w:pPr>
        <w:ind w:left="0" w:firstLine="0"/>
      </w:pPr>
      <w:rPr>
        <w:rFonts w:ascii="Times New Roman" w:hAnsi="Times New Roman" w:hint="default"/>
        <w:b w:val="0"/>
        <w:i/>
        <w:sz w:val="22"/>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savePreviewPicture/>
  <w:hdrShapeDefaults>
    <o:shapedefaults v:ext="edit" spidmax="5122"/>
  </w:hdrShapeDefaults>
  <w:footnotePr>
    <w:footnote w:id="0"/>
    <w:footnote w:id="1"/>
  </w:footnotePr>
  <w:endnotePr>
    <w:endnote w:id="0"/>
    <w:endnote w:id="1"/>
  </w:endnotePr>
  <w:compat/>
  <w:rsids>
    <w:rsidRoot w:val="00C0299F"/>
    <w:rsid w:val="00002181"/>
    <w:rsid w:val="00026A72"/>
    <w:rsid w:val="00045095"/>
    <w:rsid w:val="000740A6"/>
    <w:rsid w:val="000F654D"/>
    <w:rsid w:val="00146BAA"/>
    <w:rsid w:val="001A0E70"/>
    <w:rsid w:val="001D133F"/>
    <w:rsid w:val="0027689D"/>
    <w:rsid w:val="002C7CF0"/>
    <w:rsid w:val="00315AFC"/>
    <w:rsid w:val="003C240B"/>
    <w:rsid w:val="003E6D77"/>
    <w:rsid w:val="003F6B80"/>
    <w:rsid w:val="00462E46"/>
    <w:rsid w:val="00511A36"/>
    <w:rsid w:val="005127C5"/>
    <w:rsid w:val="00523758"/>
    <w:rsid w:val="00525005"/>
    <w:rsid w:val="0053239A"/>
    <w:rsid w:val="00533051"/>
    <w:rsid w:val="005400A7"/>
    <w:rsid w:val="00570FAA"/>
    <w:rsid w:val="005B59B5"/>
    <w:rsid w:val="005E7947"/>
    <w:rsid w:val="00670435"/>
    <w:rsid w:val="0067591E"/>
    <w:rsid w:val="0069691B"/>
    <w:rsid w:val="006C700F"/>
    <w:rsid w:val="006D6881"/>
    <w:rsid w:val="006F5E6F"/>
    <w:rsid w:val="007101D2"/>
    <w:rsid w:val="0076778B"/>
    <w:rsid w:val="00777E17"/>
    <w:rsid w:val="00822F60"/>
    <w:rsid w:val="008F18F6"/>
    <w:rsid w:val="00923A5E"/>
    <w:rsid w:val="009357CC"/>
    <w:rsid w:val="00995F0A"/>
    <w:rsid w:val="009978B7"/>
    <w:rsid w:val="00AB036B"/>
    <w:rsid w:val="00AC317C"/>
    <w:rsid w:val="00AC5B4A"/>
    <w:rsid w:val="00AC6E9F"/>
    <w:rsid w:val="00B00E5A"/>
    <w:rsid w:val="00B418DF"/>
    <w:rsid w:val="00BA2705"/>
    <w:rsid w:val="00BA5B4D"/>
    <w:rsid w:val="00C0299F"/>
    <w:rsid w:val="00C067C5"/>
    <w:rsid w:val="00C115F1"/>
    <w:rsid w:val="00D02F0B"/>
    <w:rsid w:val="00D16A60"/>
    <w:rsid w:val="00D638E1"/>
    <w:rsid w:val="00DF7236"/>
    <w:rsid w:val="00EA330B"/>
    <w:rsid w:val="00F74EF5"/>
    <w:rsid w:val="00F914D1"/>
    <w:rsid w:val="00FD649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E5A"/>
    <w:pPr>
      <w:spacing w:after="120" w:line="240" w:lineRule="auto"/>
      <w:jc w:val="both"/>
    </w:pPr>
    <w:rPr>
      <w:rFonts w:ascii="Times New Roman" w:hAnsi="Times New Roman"/>
      <w:sz w:val="20"/>
    </w:rPr>
  </w:style>
  <w:style w:type="paragraph" w:styleId="Titre1">
    <w:name w:val="heading 1"/>
    <w:basedOn w:val="Normal"/>
    <w:next w:val="Normal"/>
    <w:link w:val="Titre1Car"/>
    <w:uiPriority w:val="9"/>
    <w:qFormat/>
    <w:rsid w:val="00533051"/>
    <w:pPr>
      <w:keepNext/>
      <w:keepLines/>
      <w:numPr>
        <w:numId w:val="1"/>
      </w:numPr>
      <w:spacing w:before="240" w:after="0" w:line="480" w:lineRule="auto"/>
      <w:outlineLvl w:val="0"/>
    </w:pPr>
    <w:rPr>
      <w:rFonts w:eastAsiaTheme="majorEastAsia" w:cstheme="majorBidi"/>
      <w:b/>
      <w:szCs w:val="32"/>
    </w:rPr>
  </w:style>
  <w:style w:type="paragraph" w:styleId="Titre2">
    <w:name w:val="heading 2"/>
    <w:basedOn w:val="Normal"/>
    <w:next w:val="Normal"/>
    <w:link w:val="Titre2Car"/>
    <w:uiPriority w:val="9"/>
    <w:unhideWhenUsed/>
    <w:qFormat/>
    <w:rsid w:val="003E6D77"/>
    <w:pPr>
      <w:keepNext/>
      <w:keepLines/>
      <w:numPr>
        <w:ilvl w:val="1"/>
        <w:numId w:val="1"/>
      </w:numPr>
      <w:spacing w:before="40" w:after="0" w:line="480" w:lineRule="auto"/>
      <w:outlineLvl w:val="1"/>
    </w:pPr>
    <w:rPr>
      <w:rFonts w:eastAsiaTheme="majorEastAsia" w:cstheme="majorBidi"/>
      <w:b/>
      <w:i/>
      <w:color w:val="000000" w:themeColor="text1"/>
      <w:sz w:val="22"/>
      <w:szCs w:val="26"/>
    </w:rPr>
  </w:style>
  <w:style w:type="paragraph" w:styleId="Titre3">
    <w:name w:val="heading 3"/>
    <w:basedOn w:val="Normal"/>
    <w:next w:val="Normal"/>
    <w:link w:val="Titre3Car"/>
    <w:uiPriority w:val="9"/>
    <w:semiHidden/>
    <w:unhideWhenUsed/>
    <w:qFormat/>
    <w:rsid w:val="00C0299F"/>
    <w:pPr>
      <w:keepNext/>
      <w:keepLines/>
      <w:numPr>
        <w:ilvl w:val="2"/>
        <w:numId w:val="1"/>
      </w:numPr>
      <w:spacing w:before="40" w:after="0"/>
      <w:outlineLvl w:val="2"/>
    </w:pPr>
    <w:rPr>
      <w:rFonts w:asciiTheme="majorHAnsi" w:eastAsiaTheme="majorEastAsia" w:hAnsiTheme="majorHAnsi" w:cstheme="majorBidi"/>
      <w:color w:val="073662" w:themeColor="accent1" w:themeShade="7F"/>
      <w:sz w:val="24"/>
      <w:szCs w:val="24"/>
    </w:rPr>
  </w:style>
  <w:style w:type="paragraph" w:styleId="Titre4">
    <w:name w:val="heading 4"/>
    <w:basedOn w:val="Normal"/>
    <w:next w:val="Normal"/>
    <w:link w:val="Titre4Car"/>
    <w:uiPriority w:val="9"/>
    <w:semiHidden/>
    <w:unhideWhenUsed/>
    <w:qFormat/>
    <w:rsid w:val="00C0299F"/>
    <w:pPr>
      <w:keepNext/>
      <w:keepLines/>
      <w:numPr>
        <w:ilvl w:val="3"/>
        <w:numId w:val="1"/>
      </w:numPr>
      <w:spacing w:before="40" w:after="0"/>
      <w:outlineLvl w:val="3"/>
    </w:pPr>
    <w:rPr>
      <w:rFonts w:asciiTheme="majorHAnsi" w:eastAsiaTheme="majorEastAsia" w:hAnsiTheme="majorHAnsi" w:cstheme="majorBidi"/>
      <w:i/>
      <w:iCs/>
      <w:color w:val="0B5294"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3051"/>
    <w:rPr>
      <w:rFonts w:ascii="Times New Roman" w:eastAsiaTheme="majorEastAsia" w:hAnsi="Times New Roman" w:cstheme="majorBidi"/>
      <w:b/>
      <w:szCs w:val="32"/>
    </w:rPr>
  </w:style>
  <w:style w:type="character" w:customStyle="1" w:styleId="Titre2Car">
    <w:name w:val="Titre 2 Car"/>
    <w:basedOn w:val="Policepardfaut"/>
    <w:link w:val="Titre2"/>
    <w:uiPriority w:val="9"/>
    <w:rsid w:val="003E6D77"/>
    <w:rPr>
      <w:rFonts w:ascii="Times New Roman" w:eastAsiaTheme="majorEastAsia" w:hAnsi="Times New Roman" w:cstheme="majorBidi"/>
      <w:b/>
      <w:i/>
      <w:color w:val="000000" w:themeColor="text1"/>
      <w:szCs w:val="26"/>
    </w:rPr>
  </w:style>
  <w:style w:type="character" w:customStyle="1" w:styleId="Titre3Car">
    <w:name w:val="Titre 3 Car"/>
    <w:basedOn w:val="Policepardfaut"/>
    <w:link w:val="Titre3"/>
    <w:uiPriority w:val="9"/>
    <w:semiHidden/>
    <w:rsid w:val="00C0299F"/>
    <w:rPr>
      <w:rFonts w:asciiTheme="majorHAnsi" w:eastAsiaTheme="majorEastAsia" w:hAnsiTheme="majorHAnsi" w:cstheme="majorBidi"/>
      <w:color w:val="073662" w:themeColor="accent1" w:themeShade="7F"/>
      <w:sz w:val="24"/>
      <w:szCs w:val="24"/>
    </w:rPr>
  </w:style>
  <w:style w:type="character" w:customStyle="1" w:styleId="Titre4Car">
    <w:name w:val="Titre 4 Car"/>
    <w:basedOn w:val="Policepardfaut"/>
    <w:link w:val="Titre4"/>
    <w:uiPriority w:val="9"/>
    <w:semiHidden/>
    <w:rsid w:val="00C0299F"/>
    <w:rPr>
      <w:rFonts w:asciiTheme="majorHAnsi" w:eastAsiaTheme="majorEastAsia" w:hAnsiTheme="majorHAnsi" w:cstheme="majorBidi"/>
      <w:i/>
      <w:iCs/>
      <w:color w:val="0B5294" w:themeColor="accent1" w:themeShade="BF"/>
    </w:rPr>
  </w:style>
  <w:style w:type="paragraph" w:customStyle="1" w:styleId="TITREDELACOMUNUCATION">
    <w:name w:val="TITRE DE LA COMUNUCATION"/>
    <w:basedOn w:val="Titre1"/>
    <w:qFormat/>
    <w:rsid w:val="00533051"/>
    <w:pPr>
      <w:jc w:val="center"/>
    </w:pPr>
    <w:rPr>
      <w:b w:val="0"/>
      <w:sz w:val="28"/>
    </w:rPr>
  </w:style>
  <w:style w:type="paragraph" w:customStyle="1" w:styleId="NOMS">
    <w:name w:val="NOMS"/>
    <w:basedOn w:val="Sansinterligne"/>
    <w:qFormat/>
    <w:rsid w:val="00533051"/>
    <w:pPr>
      <w:spacing w:after="120"/>
      <w:jc w:val="center"/>
    </w:pPr>
  </w:style>
  <w:style w:type="paragraph" w:customStyle="1" w:styleId="affiliations">
    <w:name w:val="affiliations"/>
    <w:basedOn w:val="Sansinterligne"/>
    <w:qFormat/>
    <w:rsid w:val="00B00E5A"/>
    <w:pPr>
      <w:spacing w:after="120"/>
      <w:jc w:val="both"/>
    </w:pPr>
  </w:style>
  <w:style w:type="paragraph" w:styleId="Sansinterligne">
    <w:name w:val="No Spacing"/>
    <w:uiPriority w:val="1"/>
    <w:qFormat/>
    <w:rsid w:val="003E6D77"/>
    <w:pPr>
      <w:spacing w:after="0" w:line="240" w:lineRule="auto"/>
    </w:pPr>
    <w:rPr>
      <w:rFonts w:ascii="Times New Roman" w:hAnsi="Times New Roman"/>
      <w:sz w:val="20"/>
    </w:rPr>
  </w:style>
  <w:style w:type="character" w:styleId="Lienhypertexte">
    <w:name w:val="Hyperlink"/>
    <w:basedOn w:val="Policepardfaut"/>
    <w:uiPriority w:val="99"/>
    <w:unhideWhenUsed/>
    <w:rsid w:val="00B00E5A"/>
    <w:rPr>
      <w:color w:val="F49100" w:themeColor="hyperlink"/>
      <w:u w:val="single"/>
    </w:rPr>
  </w:style>
  <w:style w:type="paragraph" w:customStyle="1" w:styleId="emailcoreespondant">
    <w:name w:val="email coreespondant"/>
    <w:basedOn w:val="affiliations"/>
    <w:qFormat/>
    <w:rsid w:val="00B00E5A"/>
    <w:pPr>
      <w:jc w:val="center"/>
    </w:pPr>
  </w:style>
  <w:style w:type="paragraph" w:customStyle="1" w:styleId="rsum">
    <w:name w:val="résumé"/>
    <w:basedOn w:val="Normal"/>
    <w:qFormat/>
    <w:rsid w:val="00B00E5A"/>
    <w:rPr>
      <w:i/>
      <w:sz w:val="22"/>
    </w:rPr>
  </w:style>
  <w:style w:type="paragraph" w:customStyle="1" w:styleId="motscls">
    <w:name w:val="mots clés"/>
    <w:basedOn w:val="rsum"/>
    <w:qFormat/>
    <w:rsid w:val="00462E46"/>
    <w:rPr>
      <w:i w:val="0"/>
      <w:sz w:val="20"/>
    </w:rPr>
  </w:style>
  <w:style w:type="paragraph" w:styleId="Lgende">
    <w:name w:val="caption"/>
    <w:basedOn w:val="Normal"/>
    <w:next w:val="Normal"/>
    <w:uiPriority w:val="35"/>
    <w:unhideWhenUsed/>
    <w:qFormat/>
    <w:rsid w:val="003E6D77"/>
    <w:pPr>
      <w:spacing w:after="0"/>
    </w:pPr>
    <w:rPr>
      <w:i/>
      <w:iCs/>
      <w:sz w:val="18"/>
      <w:szCs w:val="18"/>
    </w:rPr>
  </w:style>
  <w:style w:type="paragraph" w:styleId="En-tte">
    <w:name w:val="header"/>
    <w:basedOn w:val="Normal"/>
    <w:link w:val="En-tteCar"/>
    <w:uiPriority w:val="99"/>
    <w:unhideWhenUsed/>
    <w:rsid w:val="003E6D77"/>
    <w:pPr>
      <w:tabs>
        <w:tab w:val="center" w:pos="4536"/>
        <w:tab w:val="right" w:pos="9072"/>
      </w:tabs>
      <w:spacing w:after="0"/>
    </w:pPr>
  </w:style>
  <w:style w:type="character" w:customStyle="1" w:styleId="En-tteCar">
    <w:name w:val="En-tête Car"/>
    <w:basedOn w:val="Policepardfaut"/>
    <w:link w:val="En-tte"/>
    <w:uiPriority w:val="99"/>
    <w:rsid w:val="003E6D77"/>
    <w:rPr>
      <w:rFonts w:ascii="Times New Roman" w:hAnsi="Times New Roman"/>
      <w:sz w:val="20"/>
    </w:rPr>
  </w:style>
  <w:style w:type="paragraph" w:styleId="Pieddepage">
    <w:name w:val="footer"/>
    <w:basedOn w:val="Normal"/>
    <w:link w:val="PieddepageCar"/>
    <w:uiPriority w:val="99"/>
    <w:unhideWhenUsed/>
    <w:rsid w:val="00F74EF5"/>
    <w:pPr>
      <w:pBdr>
        <w:top w:val="single" w:sz="4" w:space="1" w:color="auto"/>
      </w:pBdr>
      <w:tabs>
        <w:tab w:val="center" w:pos="4536"/>
        <w:tab w:val="right" w:pos="9072"/>
      </w:tabs>
      <w:spacing w:after="0"/>
    </w:pPr>
  </w:style>
  <w:style w:type="character" w:customStyle="1" w:styleId="PieddepageCar">
    <w:name w:val="Pied de page Car"/>
    <w:basedOn w:val="Policepardfaut"/>
    <w:link w:val="Pieddepage"/>
    <w:uiPriority w:val="99"/>
    <w:rsid w:val="00F74EF5"/>
    <w:rPr>
      <w:rFonts w:ascii="Times New Roman" w:hAnsi="Times New Roman"/>
      <w:sz w:val="20"/>
    </w:rPr>
  </w:style>
  <w:style w:type="table" w:styleId="Grilledutableau">
    <w:name w:val="Table Grid"/>
    <w:basedOn w:val="TableauNormal"/>
    <w:uiPriority w:val="39"/>
    <w:unhideWhenUsed/>
    <w:rsid w:val="003E6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1D133F"/>
    <w:rPr>
      <w:color w:val="808080"/>
    </w:rPr>
  </w:style>
  <w:style w:type="paragraph" w:styleId="Paragraphedeliste">
    <w:name w:val="List Paragraph"/>
    <w:basedOn w:val="Normal"/>
    <w:uiPriority w:val="34"/>
    <w:qFormat/>
    <w:rsid w:val="00F74EF5"/>
    <w:pPr>
      <w:ind w:left="720"/>
      <w:contextualSpacing/>
    </w:pPr>
  </w:style>
  <w:style w:type="paragraph" w:customStyle="1" w:styleId="ref">
    <w:name w:val="ref"/>
    <w:basedOn w:val="Paragraphedeliste"/>
    <w:qFormat/>
    <w:rsid w:val="00F74EF5"/>
    <w:pPr>
      <w:numPr>
        <w:numId w:val="2"/>
      </w:numPr>
    </w:pPr>
    <w:rPr>
      <w:sz w:val="18"/>
      <w:szCs w:val="18"/>
    </w:rPr>
  </w:style>
  <w:style w:type="paragraph" w:styleId="NormalWeb">
    <w:name w:val="Normal (Web)"/>
    <w:basedOn w:val="Normal"/>
    <w:uiPriority w:val="99"/>
    <w:semiHidden/>
    <w:unhideWhenUsed/>
    <w:rsid w:val="005127C5"/>
    <w:pPr>
      <w:spacing w:before="100" w:beforeAutospacing="1" w:after="100" w:afterAutospacing="1"/>
      <w:jc w:val="left"/>
    </w:pPr>
    <w:rPr>
      <w:rFonts w:eastAsiaTheme="minorEastAsia" w:cs="Times New Roman"/>
      <w:sz w:val="24"/>
      <w:szCs w:val="24"/>
      <w:lang w:eastAsia="fr-FR"/>
    </w:rPr>
  </w:style>
  <w:style w:type="paragraph" w:styleId="Textedebulles">
    <w:name w:val="Balloon Text"/>
    <w:basedOn w:val="Normal"/>
    <w:link w:val="TextedebullesCar"/>
    <w:uiPriority w:val="99"/>
    <w:semiHidden/>
    <w:unhideWhenUsed/>
    <w:rsid w:val="006C700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C70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eur.correspondant@xy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8E629-C1F1-4050-8DCA-A45A0A0F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783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Compte Microsoft</dc:creator>
  <cp:lastModifiedBy>Moi</cp:lastModifiedBy>
  <cp:revision>2</cp:revision>
  <dcterms:created xsi:type="dcterms:W3CDTF">2026-07-02T08:08:00Z</dcterms:created>
  <dcterms:modified xsi:type="dcterms:W3CDTF">2026-07-02T08:08:00Z</dcterms:modified>
</cp:coreProperties>
</file>